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655F" w:rsidRPr="00AC655F" w:rsidRDefault="00A70AB7" w:rsidP="00AC655F">
      <w:pPr>
        <w:widowControl/>
        <w:shd w:val="clear" w:color="auto" w:fill="FFFFFF"/>
        <w:ind w:firstLine="640"/>
        <w:jc w:val="center"/>
        <w:rPr>
          <w:rFonts w:asciiTheme="majorEastAsia" w:eastAsiaTheme="majorEastAsia" w:hAnsiTheme="majorEastAsia" w:cs="仿宋_GB2312"/>
          <w:b/>
          <w:color w:val="231F20"/>
          <w:kern w:val="0"/>
          <w:sz w:val="44"/>
          <w:szCs w:val="44"/>
          <w:shd w:val="clear" w:color="auto" w:fill="FFFFFF"/>
        </w:rPr>
      </w:pPr>
      <w:r>
        <w:rPr>
          <w:rFonts w:asciiTheme="majorEastAsia" w:eastAsiaTheme="majorEastAsia" w:hAnsiTheme="majorEastAsia" w:cs="仿宋_GB2312" w:hint="eastAsia"/>
          <w:b/>
          <w:color w:val="231F20"/>
          <w:kern w:val="0"/>
          <w:sz w:val="44"/>
          <w:szCs w:val="44"/>
          <w:shd w:val="clear" w:color="auto" w:fill="FFFFFF"/>
        </w:rPr>
        <w:t>关于CTP输出接口模块选型的意见</w:t>
      </w:r>
    </w:p>
    <w:p w:rsidR="00AC655F" w:rsidRDefault="00AC655F" w:rsidP="00AC655F">
      <w:pPr>
        <w:widowControl/>
        <w:shd w:val="clear" w:color="auto" w:fill="FFFFFF"/>
        <w:ind w:firstLine="640"/>
        <w:rPr>
          <w:rFonts w:ascii="仿宋" w:eastAsia="仿宋" w:hAnsi="仿宋" w:cs="仿宋_GB2312"/>
          <w:color w:val="231F20"/>
          <w:kern w:val="0"/>
          <w:sz w:val="32"/>
          <w:szCs w:val="32"/>
          <w:shd w:val="clear" w:color="auto" w:fill="FFFFFF"/>
        </w:rPr>
      </w:pPr>
    </w:p>
    <w:p w:rsidR="00A70AB7" w:rsidRPr="00A70AB7" w:rsidRDefault="00A70AB7" w:rsidP="00A70AB7">
      <w:pPr>
        <w:widowControl/>
        <w:shd w:val="clear" w:color="auto" w:fill="FFFFFF"/>
        <w:ind w:left="640"/>
        <w:jc w:val="left"/>
        <w:rPr>
          <w:rFonts w:ascii="黑体" w:eastAsia="黑体" w:hAnsi="黑体" w:cs="仿宋_GB2312"/>
          <w:color w:val="231F20"/>
          <w:kern w:val="0"/>
          <w:sz w:val="32"/>
          <w:szCs w:val="32"/>
          <w:shd w:val="clear" w:color="auto" w:fill="FFFFFF"/>
        </w:rPr>
      </w:pPr>
      <w:r>
        <w:rPr>
          <w:rFonts w:ascii="黑体" w:eastAsia="黑体" w:hAnsi="黑体" w:cs="仿宋_GB2312" w:hint="eastAsia"/>
          <w:color w:val="231F20"/>
          <w:kern w:val="0"/>
          <w:sz w:val="32"/>
          <w:szCs w:val="32"/>
          <w:shd w:val="clear" w:color="auto" w:fill="FFFFFF"/>
        </w:rPr>
        <w:t>一、</w:t>
      </w:r>
      <w:r w:rsidRPr="00A70AB7">
        <w:rPr>
          <w:rFonts w:ascii="黑体" w:eastAsia="黑体" w:hAnsi="黑体" w:cs="仿宋_GB2312" w:hint="eastAsia"/>
          <w:color w:val="231F20"/>
          <w:kern w:val="0"/>
          <w:sz w:val="32"/>
          <w:szCs w:val="32"/>
          <w:shd w:val="clear" w:color="auto" w:fill="FFFFFF"/>
        </w:rPr>
        <w:t>印点制版生产系统现状及需求调研：</w:t>
      </w:r>
    </w:p>
    <w:p w:rsidR="00A70AB7" w:rsidRDefault="00A70AB7" w:rsidP="00A70AB7">
      <w:pPr>
        <w:widowControl/>
        <w:shd w:val="clear" w:color="auto" w:fill="FFFFFF"/>
        <w:ind w:firstLineChars="200" w:firstLine="640"/>
        <w:jc w:val="left"/>
        <w:rPr>
          <w:rFonts w:ascii="仿宋" w:eastAsia="仿宋" w:hAnsi="仿宋" w:cs="仿宋_GB2312"/>
          <w:color w:val="231F20"/>
          <w:kern w:val="0"/>
          <w:sz w:val="32"/>
          <w:szCs w:val="32"/>
          <w:shd w:val="clear" w:color="auto" w:fill="FFFFFF"/>
        </w:rPr>
      </w:pPr>
      <w:r w:rsidRPr="00A70AB7">
        <w:rPr>
          <w:rFonts w:ascii="仿宋" w:eastAsia="仿宋" w:hAnsi="仿宋" w:cs="仿宋_GB2312" w:hint="eastAsia"/>
          <w:color w:val="231F20"/>
          <w:kern w:val="0"/>
          <w:sz w:val="32"/>
          <w:szCs w:val="32"/>
          <w:shd w:val="clear" w:color="auto" w:fill="FFFFFF"/>
        </w:rPr>
        <w:t>本部印点当</w:t>
      </w:r>
      <w:r>
        <w:rPr>
          <w:rFonts w:ascii="仿宋" w:eastAsia="仿宋" w:hAnsi="仿宋" w:cs="仿宋_GB2312" w:hint="eastAsia"/>
          <w:color w:val="231F20"/>
          <w:kern w:val="0"/>
          <w:sz w:val="32"/>
          <w:szCs w:val="32"/>
          <w:shd w:val="clear" w:color="auto" w:fill="FFFFFF"/>
        </w:rPr>
        <w:t>前</w:t>
      </w:r>
      <w:r w:rsidRPr="00A70AB7">
        <w:rPr>
          <w:rFonts w:ascii="仿宋" w:eastAsia="仿宋" w:hAnsi="仿宋" w:cs="仿宋_GB2312" w:hint="eastAsia"/>
          <w:color w:val="231F20"/>
          <w:kern w:val="0"/>
          <w:sz w:val="32"/>
          <w:szCs w:val="32"/>
          <w:shd w:val="clear" w:color="auto" w:fill="FFFFFF"/>
        </w:rPr>
        <w:t>应用</w:t>
      </w:r>
      <w:r>
        <w:rPr>
          <w:rFonts w:ascii="仿宋" w:eastAsia="仿宋" w:hAnsi="仿宋" w:cs="仿宋_GB2312" w:hint="eastAsia"/>
          <w:color w:val="231F20"/>
          <w:kern w:val="0"/>
          <w:sz w:val="32"/>
          <w:szCs w:val="32"/>
          <w:shd w:val="clear" w:color="auto" w:fill="FFFFFF"/>
        </w:rPr>
        <w:t>的制版</w:t>
      </w:r>
      <w:r w:rsidRPr="00A70AB7">
        <w:rPr>
          <w:rFonts w:ascii="仿宋" w:eastAsia="仿宋" w:hAnsi="仿宋" w:cs="仿宋_GB2312" w:hint="eastAsia"/>
          <w:color w:val="231F20"/>
          <w:kern w:val="0"/>
          <w:sz w:val="32"/>
          <w:szCs w:val="32"/>
          <w:shd w:val="clear" w:color="auto" w:fill="FFFFFF"/>
        </w:rPr>
        <w:t>生产系统，系2010年</w:t>
      </w:r>
      <w:r>
        <w:rPr>
          <w:rFonts w:ascii="仿宋" w:eastAsia="仿宋" w:hAnsi="仿宋" w:cs="仿宋_GB2312" w:hint="eastAsia"/>
          <w:color w:val="231F20"/>
          <w:kern w:val="0"/>
          <w:sz w:val="32"/>
          <w:szCs w:val="32"/>
          <w:shd w:val="clear" w:color="auto" w:fill="FFFFFF"/>
        </w:rPr>
        <w:t>工艺革新引进的方正畅流CTP制版系统的平台软件部分+崭新印通中间件转换+ CTP制版机的集成，阜阳、芜湖两印点当前应用的制版生产系统，系由10年前工艺革新时保留CTF工艺前端的RIP解释系统，通过崭新印通中间件转换与CTP制版机连接。</w:t>
      </w:r>
    </w:p>
    <w:p w:rsidR="00A70AB7" w:rsidRDefault="00A70AB7" w:rsidP="00A70AB7">
      <w:pPr>
        <w:widowControl/>
        <w:shd w:val="clear" w:color="auto" w:fill="FFFFFF"/>
        <w:ind w:firstLineChars="200" w:firstLine="640"/>
        <w:jc w:val="left"/>
        <w:rPr>
          <w:rFonts w:ascii="仿宋" w:eastAsia="仿宋" w:hAnsi="仿宋" w:cs="仿宋_GB2312"/>
          <w:color w:val="231F20"/>
          <w:kern w:val="0"/>
          <w:sz w:val="32"/>
          <w:szCs w:val="32"/>
          <w:shd w:val="clear" w:color="auto" w:fill="FFFFFF"/>
        </w:rPr>
      </w:pPr>
      <w:r>
        <w:rPr>
          <w:rFonts w:ascii="仿宋" w:eastAsia="仿宋" w:hAnsi="仿宋" w:cs="仿宋_GB2312" w:hint="eastAsia"/>
          <w:color w:val="231F20"/>
          <w:kern w:val="0"/>
          <w:sz w:val="32"/>
          <w:szCs w:val="32"/>
          <w:shd w:val="clear" w:color="auto" w:fill="FFFFFF"/>
        </w:rPr>
        <w:t>3个印点的制版生产系统，应用的主体软件都是北大方正不同时期的产品，其解释生成点阵的输出都不具备开放支持性，与CTP设备的连接，要么设备选型自主权受限被动使用其捆绑设备；要么通过没有授权保证的第三方转换中间件桥接自选设备。</w:t>
      </w:r>
    </w:p>
    <w:p w:rsidR="00A70AB7" w:rsidRDefault="00A70AB7" w:rsidP="00A70AB7">
      <w:pPr>
        <w:widowControl/>
        <w:shd w:val="clear" w:color="auto" w:fill="FFFFFF"/>
        <w:ind w:firstLineChars="200" w:firstLine="640"/>
        <w:jc w:val="left"/>
        <w:rPr>
          <w:rFonts w:ascii="仿宋" w:eastAsia="仿宋" w:hAnsi="仿宋" w:cs="仿宋_GB2312"/>
          <w:color w:val="231F20"/>
          <w:kern w:val="0"/>
          <w:sz w:val="32"/>
          <w:szCs w:val="32"/>
          <w:shd w:val="clear" w:color="auto" w:fill="FFFFFF"/>
        </w:rPr>
      </w:pPr>
      <w:r>
        <w:rPr>
          <w:rFonts w:ascii="仿宋" w:eastAsia="仿宋" w:hAnsi="仿宋" w:cs="仿宋_GB2312" w:hint="eastAsia"/>
          <w:color w:val="231F20"/>
          <w:kern w:val="0"/>
          <w:sz w:val="32"/>
          <w:szCs w:val="32"/>
          <w:shd w:val="clear" w:color="auto" w:fill="FFFFFF"/>
        </w:rPr>
        <w:t>3个印点生产系统软件都是10几年前的产品，在软硬技术快速更新迭代的情况下，已落后主流应用，在使用上环节多，效率低，安全性差。在维护上面临着软硬件技术兼容性问题，在出版安全上面临着未被验证的安全隐患。另外，外地两个印点的制版系统缺少备份支持，面临着保证正常生产秩序的巨大压力。</w:t>
      </w:r>
    </w:p>
    <w:p w:rsidR="00A70AB7" w:rsidRPr="00A70AB7" w:rsidRDefault="00A70AB7" w:rsidP="00A70AB7">
      <w:pPr>
        <w:widowControl/>
        <w:shd w:val="clear" w:color="auto" w:fill="FFFFFF"/>
        <w:ind w:firstLineChars="200" w:firstLine="640"/>
        <w:jc w:val="left"/>
        <w:rPr>
          <w:rFonts w:ascii="仿宋" w:eastAsia="仿宋" w:hAnsi="仿宋" w:cs="仿宋_GB2312"/>
          <w:color w:val="231F20"/>
          <w:kern w:val="0"/>
          <w:sz w:val="32"/>
          <w:szCs w:val="32"/>
          <w:shd w:val="clear" w:color="auto" w:fill="FFFFFF"/>
        </w:rPr>
      </w:pPr>
      <w:r>
        <w:rPr>
          <w:rFonts w:ascii="仿宋" w:eastAsia="仿宋" w:hAnsi="仿宋" w:cs="仿宋_GB2312" w:hint="eastAsia"/>
          <w:color w:val="231F20"/>
          <w:kern w:val="0"/>
          <w:sz w:val="32"/>
          <w:szCs w:val="32"/>
          <w:shd w:val="clear" w:color="auto" w:fill="FFFFFF"/>
        </w:rPr>
        <w:t>综上，印点提出的升级改造需求具有现实的合理性和必要性。</w:t>
      </w:r>
    </w:p>
    <w:p w:rsidR="00A70AB7" w:rsidRPr="00A70AB7" w:rsidRDefault="00A70AB7" w:rsidP="00A70AB7">
      <w:pPr>
        <w:widowControl/>
        <w:shd w:val="clear" w:color="auto" w:fill="FFFFFF"/>
        <w:ind w:firstLineChars="200" w:firstLine="640"/>
        <w:jc w:val="left"/>
        <w:rPr>
          <w:rFonts w:ascii="黑体" w:eastAsia="黑体" w:hAnsi="黑体" w:cs="仿宋_GB2312"/>
          <w:color w:val="231F20"/>
          <w:kern w:val="0"/>
          <w:sz w:val="32"/>
          <w:szCs w:val="32"/>
          <w:shd w:val="clear" w:color="auto" w:fill="FFFFFF"/>
        </w:rPr>
      </w:pPr>
      <w:r>
        <w:rPr>
          <w:rFonts w:ascii="黑体" w:eastAsia="黑体" w:hAnsi="黑体" w:cs="仿宋_GB2312" w:hint="eastAsia"/>
          <w:color w:val="231F20"/>
          <w:kern w:val="0"/>
          <w:sz w:val="32"/>
          <w:szCs w:val="32"/>
          <w:shd w:val="clear" w:color="auto" w:fill="FFFFFF"/>
        </w:rPr>
        <w:lastRenderedPageBreak/>
        <w:t>二、</w:t>
      </w:r>
      <w:r w:rsidRPr="00A70AB7">
        <w:rPr>
          <w:rFonts w:ascii="黑体" w:eastAsia="黑体" w:hAnsi="黑体" w:cs="仿宋_GB2312" w:hint="eastAsia"/>
          <w:color w:val="231F20"/>
          <w:kern w:val="0"/>
          <w:sz w:val="32"/>
          <w:szCs w:val="32"/>
          <w:shd w:val="clear" w:color="auto" w:fill="FFFFFF"/>
        </w:rPr>
        <w:t>方案选型和单一来源采购方式符合性的说明</w:t>
      </w:r>
    </w:p>
    <w:p w:rsidR="00A70AB7" w:rsidRPr="00A70AB7" w:rsidRDefault="00A70AB7" w:rsidP="00A70AB7">
      <w:pPr>
        <w:widowControl/>
        <w:shd w:val="clear" w:color="auto" w:fill="FFFFFF"/>
        <w:ind w:firstLineChars="200" w:firstLine="643"/>
        <w:jc w:val="left"/>
        <w:rPr>
          <w:rFonts w:ascii="楷体" w:eastAsia="楷体" w:hAnsi="楷体" w:cs="仿宋_GB2312"/>
          <w:b/>
          <w:color w:val="231F20"/>
          <w:kern w:val="0"/>
          <w:sz w:val="32"/>
          <w:szCs w:val="32"/>
          <w:shd w:val="clear" w:color="auto" w:fill="FFFFFF"/>
        </w:rPr>
      </w:pPr>
      <w:r w:rsidRPr="00A70AB7">
        <w:rPr>
          <w:rFonts w:ascii="楷体" w:eastAsia="楷体" w:hAnsi="楷体" w:cs="仿宋_GB2312" w:hint="eastAsia"/>
          <w:b/>
          <w:color w:val="231F20"/>
          <w:kern w:val="0"/>
          <w:sz w:val="32"/>
          <w:szCs w:val="32"/>
          <w:shd w:val="clear" w:color="auto" w:fill="FFFFFF"/>
        </w:rPr>
        <w:t>1.方案选型的说明：</w:t>
      </w:r>
    </w:p>
    <w:p w:rsidR="00A70AB7" w:rsidRDefault="00A70AB7" w:rsidP="00A70AB7">
      <w:pPr>
        <w:widowControl/>
        <w:shd w:val="clear" w:color="auto" w:fill="FFFFFF"/>
        <w:ind w:firstLineChars="200" w:firstLine="640"/>
        <w:jc w:val="left"/>
        <w:rPr>
          <w:rFonts w:ascii="仿宋" w:eastAsia="仿宋" w:hAnsi="仿宋" w:cs="仿宋_GB2312"/>
          <w:color w:val="231F20"/>
          <w:kern w:val="0"/>
          <w:sz w:val="32"/>
          <w:szCs w:val="32"/>
          <w:shd w:val="clear" w:color="auto" w:fill="FFFFFF"/>
        </w:rPr>
      </w:pPr>
      <w:r>
        <w:rPr>
          <w:rFonts w:ascii="仿宋" w:eastAsia="仿宋" w:hAnsi="仿宋" w:cs="仿宋_GB2312" w:hint="eastAsia"/>
          <w:color w:val="231F20"/>
          <w:kern w:val="0"/>
          <w:sz w:val="32"/>
          <w:szCs w:val="32"/>
          <w:shd w:val="clear" w:color="auto" w:fill="FFFFFF"/>
        </w:rPr>
        <w:t>对现有系统的升级改造方案选型在功能性、经济性、安全性方面需要综合考虑。</w:t>
      </w:r>
    </w:p>
    <w:p w:rsidR="00A70AB7" w:rsidRDefault="00A70AB7" w:rsidP="00A70AB7">
      <w:pPr>
        <w:widowControl/>
        <w:shd w:val="clear" w:color="auto" w:fill="FFFFFF"/>
        <w:ind w:firstLineChars="200" w:firstLine="640"/>
        <w:jc w:val="left"/>
        <w:rPr>
          <w:rFonts w:ascii="仿宋" w:eastAsia="仿宋" w:hAnsi="仿宋" w:cs="仿宋_GB2312"/>
          <w:color w:val="231F20"/>
          <w:kern w:val="0"/>
          <w:sz w:val="32"/>
          <w:szCs w:val="32"/>
          <w:shd w:val="clear" w:color="auto" w:fill="FFFFFF"/>
        </w:rPr>
      </w:pPr>
      <w:r>
        <w:rPr>
          <w:rFonts w:ascii="仿宋" w:eastAsia="仿宋" w:hAnsi="仿宋" w:cs="仿宋_GB2312" w:hint="eastAsia"/>
          <w:color w:val="231F20"/>
          <w:kern w:val="0"/>
          <w:sz w:val="32"/>
          <w:szCs w:val="32"/>
          <w:shd w:val="clear" w:color="auto" w:fill="FFFFFF"/>
        </w:rPr>
        <w:t>在功能性上，主要是为提升生产效率，实现设备选择无关性的选型自主，增强集成系统坚固性，降低出版安全压力。</w:t>
      </w:r>
    </w:p>
    <w:p w:rsidR="00A70AB7" w:rsidRDefault="00A70AB7" w:rsidP="00A70AB7">
      <w:pPr>
        <w:widowControl/>
        <w:shd w:val="clear" w:color="auto" w:fill="FFFFFF"/>
        <w:ind w:firstLineChars="200" w:firstLine="640"/>
        <w:jc w:val="left"/>
        <w:rPr>
          <w:rFonts w:ascii="仿宋" w:eastAsia="仿宋" w:hAnsi="仿宋" w:cs="仿宋_GB2312"/>
          <w:color w:val="231F20"/>
          <w:kern w:val="0"/>
          <w:sz w:val="32"/>
          <w:szCs w:val="32"/>
          <w:shd w:val="clear" w:color="auto" w:fill="FFFFFF"/>
        </w:rPr>
      </w:pPr>
      <w:r>
        <w:rPr>
          <w:rFonts w:ascii="仿宋" w:eastAsia="仿宋" w:hAnsi="仿宋" w:cs="仿宋_GB2312" w:hint="eastAsia"/>
          <w:color w:val="231F20"/>
          <w:kern w:val="0"/>
          <w:sz w:val="32"/>
          <w:szCs w:val="32"/>
          <w:shd w:val="clear" w:color="auto" w:fill="FFFFFF"/>
        </w:rPr>
        <w:t>在经济性上，最大程度保留前期投入和现有资源，只对特定的功能需求进行方案设计，尽量减少采购成本。</w:t>
      </w:r>
    </w:p>
    <w:p w:rsidR="00A70AB7" w:rsidRDefault="00A70AB7" w:rsidP="00A70AB7">
      <w:pPr>
        <w:widowControl/>
        <w:shd w:val="clear" w:color="auto" w:fill="FFFFFF"/>
        <w:ind w:firstLineChars="200" w:firstLine="640"/>
        <w:jc w:val="left"/>
        <w:rPr>
          <w:rFonts w:ascii="仿宋" w:eastAsia="仿宋" w:hAnsi="仿宋" w:cs="仿宋_GB2312"/>
          <w:color w:val="231F20"/>
          <w:kern w:val="0"/>
          <w:sz w:val="32"/>
          <w:szCs w:val="32"/>
          <w:shd w:val="clear" w:color="auto" w:fill="FFFFFF"/>
        </w:rPr>
      </w:pPr>
      <w:r>
        <w:rPr>
          <w:rFonts w:ascii="仿宋" w:eastAsia="仿宋" w:hAnsi="仿宋" w:cs="仿宋_GB2312" w:hint="eastAsia"/>
          <w:color w:val="231F20"/>
          <w:kern w:val="0"/>
          <w:sz w:val="32"/>
          <w:szCs w:val="32"/>
          <w:shd w:val="clear" w:color="auto" w:fill="FFFFFF"/>
        </w:rPr>
        <w:t>在安全性上，需要考虑承接业务的数据生成与印点生产流程的兼容匹配，最好保持技术环境体系的一致性；尽量减少中间转换环节，保持生产集成系统的简洁高效及系统稳固。减少系统运行的安全稳患，从而增强出版安全保障。</w:t>
      </w:r>
    </w:p>
    <w:p w:rsidR="00A70AB7" w:rsidRDefault="00A70AB7" w:rsidP="00A70AB7">
      <w:pPr>
        <w:widowControl/>
        <w:shd w:val="clear" w:color="auto" w:fill="FFFFFF"/>
        <w:ind w:firstLineChars="200" w:firstLine="640"/>
        <w:jc w:val="left"/>
        <w:rPr>
          <w:rFonts w:ascii="仿宋" w:eastAsia="仿宋" w:hAnsi="仿宋" w:cs="仿宋_GB2312"/>
          <w:color w:val="231F20"/>
          <w:kern w:val="0"/>
          <w:sz w:val="32"/>
          <w:szCs w:val="32"/>
          <w:shd w:val="clear" w:color="auto" w:fill="FFFFFF"/>
        </w:rPr>
      </w:pPr>
      <w:r>
        <w:rPr>
          <w:rFonts w:ascii="仿宋" w:eastAsia="仿宋" w:hAnsi="仿宋" w:cs="仿宋_GB2312" w:hint="eastAsia"/>
          <w:color w:val="231F20"/>
          <w:kern w:val="0"/>
          <w:sz w:val="32"/>
          <w:szCs w:val="32"/>
          <w:shd w:val="clear" w:color="auto" w:fill="FFFFFF"/>
        </w:rPr>
        <w:t>印务中心3个印点一直沿用着方正的软件技术，为保持技术连贯一致，确保系统无缝嵌入、承续衔接，最能实现系统的实施、培训、运行简洁高效、稳固安全，通过选配方正畅流的CTP输出接口软件</w:t>
      </w:r>
      <w:r w:rsidR="00BA50DE">
        <w:rPr>
          <w:rFonts w:ascii="仿宋" w:eastAsia="仿宋" w:hAnsi="仿宋" w:cs="仿宋_GB2312" w:hint="eastAsia"/>
          <w:color w:val="231F20"/>
          <w:kern w:val="0"/>
          <w:sz w:val="32"/>
          <w:szCs w:val="32"/>
          <w:shd w:val="clear" w:color="auto" w:fill="FFFFFF"/>
        </w:rPr>
        <w:t>是本次采购项目实现</w:t>
      </w:r>
      <w:r>
        <w:rPr>
          <w:rFonts w:ascii="仿宋" w:eastAsia="仿宋" w:hAnsi="仿宋" w:cs="仿宋_GB2312" w:hint="eastAsia"/>
          <w:color w:val="231F20"/>
          <w:kern w:val="0"/>
          <w:sz w:val="32"/>
          <w:szCs w:val="32"/>
          <w:shd w:val="clear" w:color="auto" w:fill="FFFFFF"/>
        </w:rPr>
        <w:t>改造满足需求是最佳选择。</w:t>
      </w:r>
    </w:p>
    <w:p w:rsidR="00A70AB7" w:rsidRDefault="00A70AB7" w:rsidP="00A70AB7">
      <w:pPr>
        <w:widowControl/>
        <w:shd w:val="clear" w:color="auto" w:fill="FFFFFF"/>
        <w:ind w:firstLineChars="200" w:firstLine="643"/>
        <w:jc w:val="left"/>
        <w:rPr>
          <w:rFonts w:ascii="楷体" w:eastAsia="楷体" w:hAnsi="楷体" w:cs="仿宋_GB2312"/>
          <w:b/>
          <w:color w:val="231F20"/>
          <w:kern w:val="0"/>
          <w:sz w:val="32"/>
          <w:szCs w:val="32"/>
          <w:shd w:val="clear" w:color="auto" w:fill="FFFFFF"/>
        </w:rPr>
      </w:pPr>
      <w:r w:rsidRPr="00A70AB7">
        <w:rPr>
          <w:rFonts w:ascii="楷体" w:eastAsia="楷体" w:hAnsi="楷体" w:cs="仿宋_GB2312" w:hint="eastAsia"/>
          <w:b/>
          <w:color w:val="231F20"/>
          <w:kern w:val="0"/>
          <w:sz w:val="32"/>
          <w:szCs w:val="32"/>
          <w:shd w:val="clear" w:color="auto" w:fill="FFFFFF"/>
        </w:rPr>
        <w:t>2、单一来源采购方式符合性说明：</w:t>
      </w:r>
    </w:p>
    <w:p w:rsidR="00BA50DE" w:rsidRDefault="00BA50DE" w:rsidP="00BA50DE">
      <w:pPr>
        <w:widowControl/>
        <w:shd w:val="clear" w:color="auto" w:fill="FFFFFF"/>
        <w:ind w:firstLineChars="200" w:firstLine="640"/>
        <w:jc w:val="left"/>
        <w:rPr>
          <w:rFonts w:ascii="仿宋" w:eastAsia="仿宋" w:hAnsi="仿宋" w:cs="仿宋_GB2312"/>
          <w:color w:val="231F20"/>
          <w:kern w:val="0"/>
          <w:sz w:val="32"/>
          <w:szCs w:val="32"/>
          <w:shd w:val="clear" w:color="auto" w:fill="FFFFFF"/>
        </w:rPr>
      </w:pPr>
      <w:r>
        <w:rPr>
          <w:rFonts w:ascii="仿宋" w:eastAsia="仿宋" w:hAnsi="仿宋" w:cs="仿宋_GB2312" w:hint="eastAsia"/>
          <w:color w:val="231F20"/>
          <w:kern w:val="0"/>
          <w:sz w:val="32"/>
          <w:szCs w:val="32"/>
          <w:shd w:val="clear" w:color="auto" w:fill="FFFFFF"/>
        </w:rPr>
        <w:t>通过与业务单位的交流和对其他兄弟报社应用情况的了解，以及对报业印前应用领域的观察，绝大部分的印前生产系统都是北大方正电子有限公司研发的印艺软件产品，</w:t>
      </w:r>
    </w:p>
    <w:p w:rsidR="00BA50DE" w:rsidRDefault="00BA50DE" w:rsidP="00BA50DE">
      <w:pPr>
        <w:widowControl/>
        <w:shd w:val="clear" w:color="auto" w:fill="FFFFFF"/>
        <w:ind w:firstLineChars="200" w:firstLine="640"/>
        <w:jc w:val="left"/>
        <w:rPr>
          <w:rFonts w:ascii="仿宋" w:eastAsia="仿宋" w:hAnsi="仿宋" w:cs="仿宋_GB2312"/>
          <w:color w:val="231F20"/>
          <w:kern w:val="0"/>
          <w:sz w:val="32"/>
          <w:szCs w:val="32"/>
          <w:shd w:val="clear" w:color="auto" w:fill="FFFFFF"/>
        </w:rPr>
      </w:pPr>
    </w:p>
    <w:p w:rsidR="00BA50DE" w:rsidRPr="00BA50DE" w:rsidRDefault="00BA50DE" w:rsidP="00BA50DE">
      <w:pPr>
        <w:spacing w:line="360" w:lineRule="auto"/>
        <w:ind w:leftChars="171" w:left="359" w:firstLineChars="200" w:firstLine="640"/>
        <w:jc w:val="left"/>
        <w:rPr>
          <w:rFonts w:ascii="仿宋" w:eastAsia="仿宋" w:hAnsi="仿宋"/>
          <w:sz w:val="32"/>
          <w:szCs w:val="32"/>
        </w:rPr>
      </w:pPr>
      <w:r w:rsidRPr="00BA50DE">
        <w:rPr>
          <w:rFonts w:ascii="仿宋" w:eastAsia="仿宋" w:hAnsi="仿宋" w:hint="eastAsia"/>
          <w:sz w:val="32"/>
          <w:szCs w:val="32"/>
        </w:rPr>
        <w:lastRenderedPageBreak/>
        <w:t>北京北大方正电子有限公司是国内深耕报业市场的专业的印刷软件开发者，</w:t>
      </w:r>
      <w:r>
        <w:rPr>
          <w:rFonts w:ascii="仿宋" w:eastAsia="仿宋" w:hAnsi="仿宋" w:hint="eastAsia"/>
          <w:sz w:val="32"/>
          <w:szCs w:val="32"/>
        </w:rPr>
        <w:t>具有独立知识产权和相关软件著作公登记证书，在市场上具有高度垄断性，</w:t>
      </w:r>
      <w:r w:rsidRPr="00BA50DE">
        <w:rPr>
          <w:rFonts w:ascii="仿宋" w:eastAsia="仿宋" w:hAnsi="仿宋" w:hint="eastAsia"/>
          <w:sz w:val="32"/>
          <w:szCs w:val="32"/>
        </w:rPr>
        <w:t>其研发的畅流出版系统已有近20年的应用与持续发展</w:t>
      </w:r>
      <w:r>
        <w:rPr>
          <w:rFonts w:ascii="仿宋" w:eastAsia="仿宋" w:hAnsi="仿宋" w:hint="eastAsia"/>
          <w:sz w:val="32"/>
          <w:szCs w:val="32"/>
        </w:rPr>
        <w:t>，</w:t>
      </w:r>
      <w:r w:rsidRPr="00BA50DE">
        <w:rPr>
          <w:rFonts w:ascii="仿宋" w:eastAsia="仿宋" w:hAnsi="仿宋" w:hint="eastAsia"/>
          <w:sz w:val="32"/>
          <w:szCs w:val="32"/>
        </w:rPr>
        <w:t>报社新闻出版单位90%以上都是其长期客户</w:t>
      </w:r>
      <w:r>
        <w:rPr>
          <w:rFonts w:ascii="仿宋" w:eastAsia="仿宋" w:hAnsi="仿宋" w:hint="eastAsia"/>
          <w:sz w:val="32"/>
          <w:szCs w:val="32"/>
        </w:rPr>
        <w:t>，产品的成熟度高，性能得到实践的充分检验</w:t>
      </w:r>
      <w:r w:rsidRPr="00BA50DE">
        <w:rPr>
          <w:rFonts w:ascii="仿宋" w:eastAsia="仿宋" w:hAnsi="仿宋" w:hint="eastAsia"/>
          <w:sz w:val="32"/>
          <w:szCs w:val="32"/>
        </w:rPr>
        <w:t>。</w:t>
      </w:r>
      <w:r>
        <w:rPr>
          <w:rFonts w:ascii="仿宋" w:eastAsia="仿宋" w:hAnsi="仿宋" w:hint="eastAsia"/>
          <w:sz w:val="32"/>
          <w:szCs w:val="32"/>
        </w:rPr>
        <w:t>同时，其</w:t>
      </w:r>
      <w:r w:rsidRPr="00BA50DE">
        <w:rPr>
          <w:rFonts w:ascii="仿宋" w:eastAsia="仿宋" w:hAnsi="仿宋" w:hint="eastAsia"/>
          <w:sz w:val="32"/>
          <w:szCs w:val="32"/>
        </w:rPr>
        <w:t>研发和服务队伍强大，</w:t>
      </w:r>
      <w:r>
        <w:rPr>
          <w:rFonts w:ascii="仿宋" w:eastAsia="仿宋" w:hAnsi="仿宋" w:hint="eastAsia"/>
          <w:sz w:val="32"/>
          <w:szCs w:val="32"/>
        </w:rPr>
        <w:t>技术支持强劲。</w:t>
      </w:r>
    </w:p>
    <w:p w:rsidR="00BA50DE" w:rsidRDefault="00BA50DE" w:rsidP="00BA50DE">
      <w:pPr>
        <w:spacing w:line="360" w:lineRule="auto"/>
        <w:ind w:leftChars="171" w:left="359" w:firstLineChars="200" w:firstLine="640"/>
        <w:jc w:val="left"/>
        <w:rPr>
          <w:sz w:val="24"/>
        </w:rPr>
      </w:pPr>
      <w:r w:rsidRPr="00BA50DE">
        <w:rPr>
          <w:rFonts w:ascii="仿宋" w:eastAsia="仿宋" w:hAnsi="仿宋" w:hint="eastAsia"/>
          <w:sz w:val="32"/>
          <w:szCs w:val="32"/>
        </w:rPr>
        <w:t>为保持印刷生产的持续稳定，从产品的沿用性上，采用同一家厂商的产品，在工艺更新改造</w:t>
      </w:r>
      <w:r>
        <w:rPr>
          <w:rFonts w:ascii="仿宋" w:eastAsia="仿宋" w:hAnsi="仿宋" w:hint="eastAsia"/>
          <w:sz w:val="32"/>
          <w:szCs w:val="32"/>
        </w:rPr>
        <w:t>阶段更能</w:t>
      </w:r>
      <w:r w:rsidRPr="00BA50DE">
        <w:rPr>
          <w:rFonts w:ascii="仿宋" w:eastAsia="仿宋" w:hAnsi="仿宋" w:hint="eastAsia"/>
          <w:sz w:val="32"/>
          <w:szCs w:val="32"/>
        </w:rPr>
        <w:t>保证无缝衔接，降低实施难度和风险，提高系统集成坚固性</w:t>
      </w:r>
      <w:r>
        <w:rPr>
          <w:rFonts w:ascii="仿宋" w:eastAsia="仿宋" w:hAnsi="仿宋" w:hint="eastAsia"/>
          <w:sz w:val="32"/>
          <w:szCs w:val="32"/>
        </w:rPr>
        <w:t>。而本次采购选型方正畅流CTP输出接口软件，是合理和必然的。而该软件产品，只有北大方正电子有限公司唯一提供</w:t>
      </w:r>
      <w:r>
        <w:rPr>
          <w:rFonts w:hint="eastAsia"/>
          <w:sz w:val="24"/>
        </w:rPr>
        <w:t>。</w:t>
      </w:r>
    </w:p>
    <w:p w:rsidR="00BA50DE" w:rsidRDefault="00BA50DE" w:rsidP="00BA50DE">
      <w:pPr>
        <w:spacing w:line="360" w:lineRule="auto"/>
        <w:ind w:leftChars="171" w:left="359" w:firstLineChars="200" w:firstLine="640"/>
        <w:jc w:val="left"/>
        <w:rPr>
          <w:rFonts w:ascii="仿宋" w:eastAsia="仿宋" w:hAnsi="仿宋"/>
          <w:sz w:val="32"/>
          <w:szCs w:val="32"/>
        </w:rPr>
      </w:pPr>
      <w:r>
        <w:rPr>
          <w:rFonts w:ascii="仿宋" w:eastAsia="仿宋" w:hAnsi="仿宋" w:hint="eastAsia"/>
          <w:sz w:val="32"/>
          <w:szCs w:val="32"/>
        </w:rPr>
        <w:t>此前的</w:t>
      </w:r>
      <w:r w:rsidRPr="00BA50DE">
        <w:rPr>
          <w:rFonts w:ascii="仿宋" w:eastAsia="仿宋" w:hAnsi="仿宋" w:hint="eastAsia"/>
          <w:sz w:val="32"/>
          <w:szCs w:val="32"/>
        </w:rPr>
        <w:t>本社采编系统</w:t>
      </w:r>
      <w:r>
        <w:rPr>
          <w:rFonts w:ascii="仿宋" w:eastAsia="仿宋" w:hAnsi="仿宋" w:hint="eastAsia"/>
          <w:sz w:val="32"/>
          <w:szCs w:val="32"/>
        </w:rPr>
        <w:t>升级改造</w:t>
      </w:r>
      <w:r w:rsidRPr="00BA50DE">
        <w:rPr>
          <w:rFonts w:ascii="仿宋" w:eastAsia="仿宋" w:hAnsi="仿宋" w:hint="eastAsia"/>
          <w:sz w:val="32"/>
          <w:szCs w:val="32"/>
        </w:rPr>
        <w:t>也采用</w:t>
      </w:r>
      <w:r>
        <w:rPr>
          <w:rFonts w:ascii="仿宋" w:eastAsia="仿宋" w:hAnsi="仿宋" w:hint="eastAsia"/>
          <w:sz w:val="32"/>
          <w:szCs w:val="32"/>
        </w:rPr>
        <w:t>的</w:t>
      </w:r>
      <w:r w:rsidRPr="00BA50DE">
        <w:rPr>
          <w:rFonts w:ascii="仿宋" w:eastAsia="仿宋" w:hAnsi="仿宋" w:hint="eastAsia"/>
          <w:sz w:val="32"/>
          <w:szCs w:val="32"/>
        </w:rPr>
        <w:t>方正产品，因此</w:t>
      </w:r>
      <w:r>
        <w:rPr>
          <w:rFonts w:ascii="仿宋" w:eastAsia="仿宋" w:hAnsi="仿宋" w:hint="eastAsia"/>
          <w:sz w:val="32"/>
          <w:szCs w:val="32"/>
        </w:rPr>
        <w:t>，</w:t>
      </w:r>
      <w:r w:rsidRPr="00BA50DE">
        <w:rPr>
          <w:rFonts w:ascii="仿宋" w:eastAsia="仿宋" w:hAnsi="仿宋" w:hint="eastAsia"/>
          <w:sz w:val="32"/>
          <w:szCs w:val="32"/>
        </w:rPr>
        <w:t>印务中心在</w:t>
      </w:r>
      <w:r>
        <w:rPr>
          <w:rFonts w:ascii="仿宋" w:eastAsia="仿宋" w:hAnsi="仿宋" w:hint="eastAsia"/>
          <w:sz w:val="32"/>
          <w:szCs w:val="32"/>
        </w:rPr>
        <w:t>印刷生产系统配置上优先考虑保持技术体系的一致性，以实现与前端采编系统无缝连接成为有机运行体系，满足</w:t>
      </w:r>
      <w:r w:rsidRPr="00BA50DE">
        <w:rPr>
          <w:rFonts w:ascii="仿宋" w:eastAsia="仿宋" w:hAnsi="仿宋" w:hint="eastAsia"/>
          <w:sz w:val="32"/>
          <w:szCs w:val="32"/>
        </w:rPr>
        <w:t>采编出版全流程</w:t>
      </w:r>
      <w:r>
        <w:rPr>
          <w:rFonts w:ascii="仿宋" w:eastAsia="仿宋" w:hAnsi="仿宋" w:hint="eastAsia"/>
          <w:sz w:val="32"/>
          <w:szCs w:val="32"/>
        </w:rPr>
        <w:t>统一更有效管理</w:t>
      </w:r>
      <w:r w:rsidRPr="00BA50DE">
        <w:rPr>
          <w:rFonts w:ascii="仿宋" w:eastAsia="仿宋" w:hAnsi="仿宋" w:hint="eastAsia"/>
          <w:sz w:val="32"/>
          <w:szCs w:val="32"/>
        </w:rPr>
        <w:t>要求</w:t>
      </w:r>
      <w:r>
        <w:rPr>
          <w:rFonts w:ascii="仿宋" w:eastAsia="仿宋" w:hAnsi="仿宋" w:hint="eastAsia"/>
          <w:sz w:val="32"/>
          <w:szCs w:val="32"/>
        </w:rPr>
        <w:t>，切实保障出版安全</w:t>
      </w:r>
      <w:r w:rsidRPr="00BA50DE">
        <w:rPr>
          <w:rFonts w:ascii="仿宋" w:eastAsia="仿宋" w:hAnsi="仿宋" w:hint="eastAsia"/>
          <w:sz w:val="32"/>
          <w:szCs w:val="32"/>
        </w:rPr>
        <w:t>。</w:t>
      </w:r>
    </w:p>
    <w:p w:rsidR="00BA50DE" w:rsidRPr="00BA50DE" w:rsidRDefault="00BA50DE" w:rsidP="00BA50DE">
      <w:pPr>
        <w:spacing w:line="360" w:lineRule="auto"/>
        <w:ind w:leftChars="171" w:left="359" w:firstLineChars="200" w:firstLine="640"/>
        <w:jc w:val="left"/>
        <w:rPr>
          <w:rFonts w:ascii="仿宋" w:eastAsia="仿宋" w:hAnsi="仿宋"/>
          <w:sz w:val="32"/>
          <w:szCs w:val="32"/>
        </w:rPr>
      </w:pPr>
      <w:r>
        <w:rPr>
          <w:rFonts w:ascii="仿宋" w:eastAsia="仿宋" w:hAnsi="仿宋" w:hint="eastAsia"/>
          <w:sz w:val="32"/>
          <w:szCs w:val="32"/>
        </w:rPr>
        <w:t>同时，</w:t>
      </w:r>
      <w:r w:rsidRPr="00BA50DE">
        <w:rPr>
          <w:rFonts w:ascii="仿宋" w:eastAsia="仿宋" w:hAnsi="仿宋" w:hint="eastAsia"/>
          <w:sz w:val="32"/>
          <w:szCs w:val="32"/>
        </w:rPr>
        <w:t>本单位与方正公司有着长期友好合作历史，继续选择其为供应商，从方案最优化设计、价格洽谈、争取</w:t>
      </w:r>
      <w:r>
        <w:rPr>
          <w:rFonts w:ascii="仿宋" w:eastAsia="仿宋" w:hAnsi="仿宋" w:hint="eastAsia"/>
          <w:sz w:val="32"/>
          <w:szCs w:val="32"/>
        </w:rPr>
        <w:t>技术支持等</w:t>
      </w:r>
      <w:r w:rsidRPr="00BA50DE">
        <w:rPr>
          <w:rFonts w:ascii="仿宋" w:eastAsia="仿宋" w:hAnsi="仿宋" w:hint="eastAsia"/>
          <w:sz w:val="32"/>
          <w:szCs w:val="32"/>
        </w:rPr>
        <w:t>优惠条件都</w:t>
      </w:r>
      <w:r>
        <w:rPr>
          <w:rFonts w:ascii="仿宋" w:eastAsia="仿宋" w:hAnsi="仿宋" w:hint="eastAsia"/>
          <w:sz w:val="32"/>
          <w:szCs w:val="32"/>
        </w:rPr>
        <w:t>更</w:t>
      </w:r>
      <w:r w:rsidRPr="00BA50DE">
        <w:rPr>
          <w:rFonts w:ascii="仿宋" w:eastAsia="仿宋" w:hAnsi="仿宋" w:hint="eastAsia"/>
          <w:sz w:val="32"/>
          <w:szCs w:val="32"/>
        </w:rPr>
        <w:t>为有利。</w:t>
      </w:r>
    </w:p>
    <w:sectPr w:rsidR="00BA50DE" w:rsidRPr="00BA50DE" w:rsidSect="00357CF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77AE1" w:rsidRDefault="00877AE1" w:rsidP="0096221D">
      <w:r>
        <w:separator/>
      </w:r>
    </w:p>
  </w:endnote>
  <w:endnote w:type="continuationSeparator" w:id="1">
    <w:p w:rsidR="00877AE1" w:rsidRDefault="00877AE1" w:rsidP="0096221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altName w:val="Arial Unicode MS"/>
    <w:charset w:val="86"/>
    <w:family w:val="auto"/>
    <w:pitch w:val="default"/>
    <w:sig w:usb0="00000000"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77AE1" w:rsidRDefault="00877AE1" w:rsidP="0096221D">
      <w:r>
        <w:separator/>
      </w:r>
    </w:p>
  </w:footnote>
  <w:footnote w:type="continuationSeparator" w:id="1">
    <w:p w:rsidR="00877AE1" w:rsidRDefault="00877AE1" w:rsidP="0096221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48672A"/>
    <w:multiLevelType w:val="hybridMultilevel"/>
    <w:tmpl w:val="21CE60A4"/>
    <w:lvl w:ilvl="0" w:tplc="B2584CE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2050EB2"/>
    <w:multiLevelType w:val="hybridMultilevel"/>
    <w:tmpl w:val="C1046804"/>
    <w:lvl w:ilvl="0" w:tplc="E6AE544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22717964"/>
    <w:multiLevelType w:val="hybridMultilevel"/>
    <w:tmpl w:val="EB20C56A"/>
    <w:lvl w:ilvl="0" w:tplc="2FBA6F8C">
      <w:start w:val="1"/>
      <w:numFmt w:val="japaneseCounting"/>
      <w:lvlText w:val="%1、"/>
      <w:lvlJc w:val="left"/>
      <w:pPr>
        <w:ind w:left="1360" w:hanging="7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024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C655F"/>
    <w:rsid w:val="000166F0"/>
    <w:rsid w:val="000D2AC0"/>
    <w:rsid w:val="00357CF7"/>
    <w:rsid w:val="00370184"/>
    <w:rsid w:val="00877AE1"/>
    <w:rsid w:val="0096221D"/>
    <w:rsid w:val="009F21B4"/>
    <w:rsid w:val="00A70AB7"/>
    <w:rsid w:val="00A877C3"/>
    <w:rsid w:val="00AC655F"/>
    <w:rsid w:val="00B64471"/>
    <w:rsid w:val="00BA50DE"/>
    <w:rsid w:val="00C6655C"/>
    <w:rsid w:val="00CE7935"/>
    <w:rsid w:val="00D37C6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655F"/>
    <w:pPr>
      <w:widowControl w:val="0"/>
      <w:jc w:val="both"/>
    </w:pPr>
    <w:rPr>
      <w:rFonts w:ascii="Calibri" w:eastAsia="宋体" w:hAnsi="Calibri"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96221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96221D"/>
    <w:rPr>
      <w:rFonts w:ascii="Calibri" w:eastAsia="宋体" w:hAnsi="Calibri" w:cs="Times New Roman"/>
      <w:sz w:val="18"/>
      <w:szCs w:val="18"/>
    </w:rPr>
  </w:style>
  <w:style w:type="paragraph" w:styleId="a4">
    <w:name w:val="footer"/>
    <w:basedOn w:val="a"/>
    <w:link w:val="Char0"/>
    <w:uiPriority w:val="99"/>
    <w:semiHidden/>
    <w:unhideWhenUsed/>
    <w:rsid w:val="0096221D"/>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96221D"/>
    <w:rPr>
      <w:rFonts w:ascii="Calibri" w:eastAsia="宋体" w:hAnsi="Calibri" w:cs="Times New Roman"/>
      <w:sz w:val="18"/>
      <w:szCs w:val="18"/>
    </w:rPr>
  </w:style>
  <w:style w:type="paragraph" w:styleId="a5">
    <w:name w:val="List Paragraph"/>
    <w:basedOn w:val="a"/>
    <w:qFormat/>
    <w:rsid w:val="00A70AB7"/>
    <w:pPr>
      <w:ind w:firstLineChars="200" w:firstLine="4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205</Words>
  <Characters>1171</Characters>
  <Application>Microsoft Office Word</Application>
  <DocSecurity>0</DocSecurity>
  <Lines>9</Lines>
  <Paragraphs>2</Paragraphs>
  <ScaleCrop>false</ScaleCrop>
  <Company/>
  <LinksUpToDate>false</LinksUpToDate>
  <CharactersWithSpaces>1374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lenovov</cp:lastModifiedBy>
  <cp:revision>2</cp:revision>
  <dcterms:created xsi:type="dcterms:W3CDTF">2023-08-15T02:58:00Z</dcterms:created>
  <dcterms:modified xsi:type="dcterms:W3CDTF">2023-08-15T02:58:00Z</dcterms:modified>
</cp:coreProperties>
</file>